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E" w:rsidRPr="00EE6F04" w:rsidRDefault="00EE6F04" w:rsidP="00511D3E">
      <w:pPr>
        <w:spacing w:line="440" w:lineRule="exact"/>
        <w:contextualSpacing/>
        <w:jc w:val="center"/>
        <w:rPr>
          <w:rFonts w:ascii="標楷體" w:eastAsia="標楷體" w:hAnsi="標楷體"/>
          <w:sz w:val="36"/>
          <w:szCs w:val="36"/>
        </w:rPr>
      </w:pPr>
      <w:r w:rsidRPr="00EE6F04">
        <w:rPr>
          <w:rFonts w:ascii="標楷體" w:eastAsia="標楷體" w:hAnsi="標楷體" w:hint="eastAsia"/>
          <w:sz w:val="36"/>
          <w:szCs w:val="36"/>
          <w:lang w:eastAsia="zh-CN"/>
        </w:rPr>
        <w:t>中华城市管理学会</w:t>
      </w:r>
      <w:r w:rsidRPr="00EE6F04">
        <w:rPr>
          <w:rFonts w:ascii="標楷體" w:eastAsia="標楷體" w:hAnsi="標楷體"/>
          <w:sz w:val="36"/>
          <w:szCs w:val="36"/>
          <w:lang w:eastAsia="zh-CN"/>
        </w:rPr>
        <w:t xml:space="preserve"> </w:t>
      </w:r>
      <w:r w:rsidRPr="00EE6F04">
        <w:rPr>
          <w:rFonts w:ascii="標楷體" w:eastAsia="標楷體" w:hAnsi="標楷體" w:hint="eastAsia"/>
          <w:sz w:val="36"/>
          <w:szCs w:val="36"/>
          <w:lang w:eastAsia="zh-CN"/>
        </w:rPr>
        <w:t>第二届理监事名单</w:t>
      </w:r>
    </w:p>
    <w:p w:rsidR="00511D3E" w:rsidRPr="00EE6F04" w:rsidRDefault="00EE6F04" w:rsidP="00511D3E">
      <w:pPr>
        <w:pStyle w:val="a4"/>
        <w:numPr>
          <w:ilvl w:val="0"/>
          <w:numId w:val="1"/>
        </w:numPr>
        <w:spacing w:line="440" w:lineRule="exact"/>
        <w:ind w:leftChars="0"/>
        <w:contextualSpacing/>
        <w:rPr>
          <w:rFonts w:ascii="標楷體" w:eastAsia="標楷體" w:hAnsi="標楷體"/>
          <w:sz w:val="32"/>
          <w:szCs w:val="32"/>
        </w:rPr>
      </w:pPr>
      <w:r w:rsidRPr="00EE6F04">
        <w:rPr>
          <w:rFonts w:ascii="標楷體" w:eastAsia="標楷體" w:hAnsi="標楷體" w:hint="eastAsia"/>
          <w:sz w:val="32"/>
          <w:szCs w:val="32"/>
          <w:lang w:eastAsia="zh-CN"/>
        </w:rPr>
        <w:t>理事名单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812"/>
      </w:tblGrid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职别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现任本职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理事长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赖世刚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国立台北大学不动产与城乡环境学系教授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副理事长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黄景茂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内政部参事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常务理事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陈建元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AB205C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逢甲大学土地管理学系主任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常务理事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顾慕晴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国立台北大学公共行政暨政策学系教授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常务理事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辜永奇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弘杰不动产事业股份有限公司总经理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洪启东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AB205C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铭传大学都市规划与防灾学系教授兼设计学院院长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游舜德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4979F5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国立台北大学不动产与城乡环境学系副教授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薛明生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中国云南玉溪师院客座教授</w:t>
            </w:r>
            <w:r w:rsidRPr="00EE6F04">
              <w:rPr>
                <w:rFonts w:ascii="標楷體" w:eastAsia="標楷體" w:hAnsi="標楷體"/>
                <w:color w:val="141823"/>
                <w:sz w:val="28"/>
                <w:szCs w:val="28"/>
                <w:lang w:eastAsia="zh-CN"/>
              </w:rPr>
              <w:t>(</w:t>
            </w: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原</w:t>
            </w:r>
            <w:r w:rsidRPr="00EE6F04">
              <w:rPr>
                <w:rFonts w:ascii="標楷體" w:eastAsia="標楷體" w:hAnsi="標楷體"/>
                <w:color w:val="141823"/>
                <w:sz w:val="28"/>
                <w:szCs w:val="28"/>
                <w:lang w:eastAsia="zh-CN"/>
              </w:rPr>
              <w:t>)</w:t>
            </w: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、桃园振声中学国文老师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洪嘉宏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内政部营建署城乡发展分署分署长</w:t>
            </w:r>
          </w:p>
        </w:tc>
      </w:tr>
      <w:tr w:rsidR="00384787" w:rsidRPr="00EE6F04" w:rsidTr="00DE3F34">
        <w:trPr>
          <w:trHeight w:val="591"/>
        </w:trPr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庄睦雄</w:t>
            </w:r>
          </w:p>
        </w:tc>
        <w:tc>
          <w:tcPr>
            <w:tcW w:w="1134" w:type="dxa"/>
            <w:vAlign w:val="center"/>
          </w:tcPr>
          <w:p w:rsidR="00384787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384787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铭传大学设计学院都市规划与防灾学系副教授</w:t>
            </w:r>
            <w:bookmarkStart w:id="0" w:name="_GoBack"/>
            <w:bookmarkEnd w:id="0"/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林文苑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铭传大学设计学院都市规划与防灾学系助理教授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刘坤亿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国立台北大学公共行政暨政策学系副教授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许逸廷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鼎麒顾问有限公司总经理特别助理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陈彦仲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国立成功大学都市计划系特聘教授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陈玉璟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弘杰不动产事业股份有限公司协理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候补理事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林妙娟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弘杰不动产事业股份有限公司襄理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候补理事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翁薇谨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逢甲大学土地管理研究中心助理规划师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候补理事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李欣怡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弘杰不动产事业股份有限公司襄理纪总经理特助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候补理事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汤秋宜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弘杰不动产事业股份有限公司董事长</w:t>
            </w:r>
          </w:p>
        </w:tc>
      </w:tr>
      <w:tr w:rsidR="00F61328" w:rsidRPr="00EE6F04" w:rsidTr="00DE3F34">
        <w:trPr>
          <w:trHeight w:val="591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候补理事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陈肇勋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陈肇勋建筑师事务所主持建筑师</w:t>
            </w:r>
          </w:p>
        </w:tc>
      </w:tr>
    </w:tbl>
    <w:p w:rsidR="00F61328" w:rsidRPr="00EE6F04" w:rsidRDefault="00F61328" w:rsidP="00F61328">
      <w:pPr>
        <w:rPr>
          <w:rFonts w:ascii="標楷體" w:eastAsia="標楷體" w:hAnsi="標楷體"/>
        </w:rPr>
      </w:pPr>
    </w:p>
    <w:p w:rsidR="00F61328" w:rsidRPr="00EE6F04" w:rsidRDefault="00EE6F04" w:rsidP="00F6132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EE6F04">
        <w:rPr>
          <w:rFonts w:ascii="標楷體" w:eastAsia="標楷體" w:hAnsi="標楷體" w:hint="eastAsia"/>
          <w:sz w:val="32"/>
          <w:szCs w:val="32"/>
          <w:lang w:eastAsia="zh-CN"/>
        </w:rPr>
        <w:t>监事名单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812"/>
      </w:tblGrid>
      <w:tr w:rsidR="00F61328" w:rsidRPr="00EE6F04" w:rsidTr="00DE3F34">
        <w:trPr>
          <w:trHeight w:val="600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职别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现任本职</w:t>
            </w:r>
          </w:p>
        </w:tc>
      </w:tr>
      <w:tr w:rsidR="00F61328" w:rsidRPr="00EE6F04" w:rsidTr="00DE3F34">
        <w:trPr>
          <w:trHeight w:val="749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常务监事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张世贤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台湾竞争力论证永续发展组召集人</w:t>
            </w:r>
          </w:p>
        </w:tc>
      </w:tr>
      <w:tr w:rsidR="00F61328" w:rsidRPr="00EE6F04" w:rsidTr="00DE3F34">
        <w:trPr>
          <w:trHeight w:val="749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监事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沈明展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德霖技术学院不动产经营系助理教授</w:t>
            </w:r>
          </w:p>
        </w:tc>
      </w:tr>
      <w:tr w:rsidR="00F61328" w:rsidRPr="00EE6F04" w:rsidTr="00DE3F34">
        <w:trPr>
          <w:trHeight w:val="749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监事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王世烨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国立台北大学不动产与城乡环境学系副教授</w:t>
            </w:r>
          </w:p>
        </w:tc>
      </w:tr>
      <w:tr w:rsidR="00F61328" w:rsidRPr="00EE6F04" w:rsidTr="00DE3F34">
        <w:trPr>
          <w:trHeight w:val="749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监事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康乃文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弘杰不动产事业股份有限公司襄理</w:t>
            </w:r>
          </w:p>
        </w:tc>
      </w:tr>
      <w:tr w:rsidR="00F61328" w:rsidRPr="00EE6F04" w:rsidTr="00DE3F34">
        <w:trPr>
          <w:trHeight w:val="749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监事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彭之健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南山人寿</w:t>
            </w:r>
            <w:r w:rsidRPr="00EE6F04">
              <w:rPr>
                <w:rFonts w:ascii="標楷體" w:eastAsia="標楷體" w:hAnsi="標楷體"/>
                <w:color w:val="141823"/>
                <w:sz w:val="28"/>
                <w:szCs w:val="28"/>
                <w:lang w:eastAsia="zh-CN"/>
              </w:rPr>
              <w:t xml:space="preserve"> </w:t>
            </w: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副理</w:t>
            </w:r>
          </w:p>
        </w:tc>
      </w:tr>
      <w:tr w:rsidR="00F61328" w:rsidRPr="00EE6F04" w:rsidTr="00DE3F34">
        <w:trPr>
          <w:trHeight w:val="749"/>
        </w:trPr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候补监事</w:t>
            </w:r>
          </w:p>
        </w:tc>
        <w:tc>
          <w:tcPr>
            <w:tcW w:w="1701" w:type="dxa"/>
            <w:vAlign w:val="center"/>
          </w:tcPr>
          <w:p w:rsidR="00F61328" w:rsidRPr="00EE6F04" w:rsidRDefault="00EE6F04" w:rsidP="00F61328">
            <w:pPr>
              <w:spacing w:line="440" w:lineRule="exact"/>
              <w:contextualSpacing/>
              <w:jc w:val="center"/>
              <w:rPr>
                <w:rFonts w:ascii="標楷體" w:eastAsia="標楷體" w:hAnsi="標楷體"/>
                <w:color w:val="141823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罗雅璐</w:t>
            </w:r>
          </w:p>
        </w:tc>
        <w:tc>
          <w:tcPr>
            <w:tcW w:w="1134" w:type="dxa"/>
            <w:vAlign w:val="center"/>
          </w:tcPr>
          <w:p w:rsidR="00F61328" w:rsidRPr="00EE6F04" w:rsidRDefault="00EE6F04" w:rsidP="00F61328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F61328" w:rsidRPr="00EE6F04" w:rsidRDefault="00EE6F04" w:rsidP="00DE3F34">
            <w:pPr>
              <w:spacing w:line="440" w:lineRule="exact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弘杰不动产事业股份有限公司助理规划师</w:t>
            </w:r>
          </w:p>
        </w:tc>
      </w:tr>
    </w:tbl>
    <w:p w:rsidR="00511D3E" w:rsidRPr="00EE6F04" w:rsidRDefault="00EE6F04" w:rsidP="006A20D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EE6F04">
        <w:rPr>
          <w:rFonts w:ascii="標楷體" w:eastAsia="標楷體" w:hAnsi="標楷體" w:hint="eastAsia"/>
          <w:sz w:val="32"/>
          <w:szCs w:val="32"/>
          <w:lang w:eastAsia="zh-CN"/>
        </w:rPr>
        <w:t>选任职员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5812"/>
      </w:tblGrid>
      <w:tr w:rsidR="006A20D2" w:rsidRPr="00EE6F04" w:rsidTr="005843AC">
        <w:trPr>
          <w:trHeight w:val="600"/>
        </w:trPr>
        <w:tc>
          <w:tcPr>
            <w:tcW w:w="1701" w:type="dxa"/>
            <w:vAlign w:val="center"/>
          </w:tcPr>
          <w:p w:rsidR="006A20D2" w:rsidRPr="00EE6F04" w:rsidRDefault="00EE6F04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职别</w:t>
            </w:r>
          </w:p>
        </w:tc>
        <w:tc>
          <w:tcPr>
            <w:tcW w:w="1701" w:type="dxa"/>
            <w:vAlign w:val="center"/>
          </w:tcPr>
          <w:p w:rsidR="006A20D2" w:rsidRPr="00EE6F04" w:rsidRDefault="00EE6F04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 w:rsidR="006A20D2" w:rsidRPr="00EE6F04" w:rsidRDefault="00EE6F04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5812" w:type="dxa"/>
            <w:vAlign w:val="center"/>
          </w:tcPr>
          <w:p w:rsidR="006A20D2" w:rsidRPr="00EE6F04" w:rsidRDefault="00EE6F04" w:rsidP="005843AC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现任本职</w:t>
            </w:r>
          </w:p>
        </w:tc>
      </w:tr>
      <w:tr w:rsidR="006A20D2" w:rsidRPr="00EE6F04" w:rsidTr="005843AC">
        <w:trPr>
          <w:trHeight w:val="600"/>
        </w:trPr>
        <w:tc>
          <w:tcPr>
            <w:tcW w:w="1701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秘书长</w:t>
            </w:r>
          </w:p>
        </w:tc>
        <w:tc>
          <w:tcPr>
            <w:tcW w:w="1701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32"/>
                <w:szCs w:val="32"/>
                <w:lang w:eastAsia="zh-CN"/>
              </w:rPr>
              <w:t>庄睦雄</w:t>
            </w:r>
          </w:p>
        </w:tc>
        <w:tc>
          <w:tcPr>
            <w:tcW w:w="1134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6A20D2" w:rsidRPr="00EE6F04" w:rsidRDefault="00EE6F04" w:rsidP="006228FC">
            <w:pPr>
              <w:pStyle w:val="a4"/>
              <w:spacing w:line="440" w:lineRule="exact"/>
              <w:ind w:leftChars="0" w:left="0"/>
              <w:contextualSpacing/>
              <w:jc w:val="both"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铭传大学设计学院都市规划与防灾学系副教授</w:t>
            </w:r>
          </w:p>
        </w:tc>
      </w:tr>
      <w:tr w:rsidR="006A20D2" w:rsidRPr="00EE6F04" w:rsidTr="005843AC">
        <w:trPr>
          <w:trHeight w:val="600"/>
        </w:trPr>
        <w:tc>
          <w:tcPr>
            <w:tcW w:w="1701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秘书</w:t>
            </w:r>
          </w:p>
        </w:tc>
        <w:tc>
          <w:tcPr>
            <w:tcW w:w="1701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苏雅婷</w:t>
            </w:r>
          </w:p>
        </w:tc>
        <w:tc>
          <w:tcPr>
            <w:tcW w:w="1134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5812" w:type="dxa"/>
            <w:vAlign w:val="center"/>
          </w:tcPr>
          <w:p w:rsidR="006A20D2" w:rsidRPr="00EE6F04" w:rsidRDefault="00EE6F04" w:rsidP="003C2BE9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群富资产管理股份有限公司专员</w:t>
            </w:r>
          </w:p>
        </w:tc>
      </w:tr>
      <w:tr w:rsidR="006A20D2" w:rsidRPr="00EE6F04" w:rsidTr="005843AC">
        <w:trPr>
          <w:trHeight w:val="600"/>
        </w:trPr>
        <w:tc>
          <w:tcPr>
            <w:tcW w:w="1701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秘书</w:t>
            </w:r>
          </w:p>
        </w:tc>
        <w:tc>
          <w:tcPr>
            <w:tcW w:w="1701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黄仲由</w:t>
            </w:r>
          </w:p>
        </w:tc>
        <w:tc>
          <w:tcPr>
            <w:tcW w:w="1134" w:type="dxa"/>
            <w:vAlign w:val="center"/>
          </w:tcPr>
          <w:p w:rsidR="006A20D2" w:rsidRPr="00EE6F04" w:rsidRDefault="00EE6F04" w:rsidP="006A20D2">
            <w:pPr>
              <w:pStyle w:val="a4"/>
              <w:spacing w:line="440" w:lineRule="exact"/>
              <w:ind w:leftChars="0" w:left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6F04">
              <w:rPr>
                <w:rFonts w:ascii="標楷體" w:eastAsia="標楷體" w:hAnsi="標楷體" w:hint="eastAsia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812" w:type="dxa"/>
            <w:vAlign w:val="center"/>
          </w:tcPr>
          <w:p w:rsidR="006A20D2" w:rsidRPr="00EE6F04" w:rsidRDefault="00EE6F04" w:rsidP="003C2BE9">
            <w:pPr>
              <w:pStyle w:val="a4"/>
              <w:spacing w:line="440" w:lineRule="exact"/>
              <w:ind w:leftChars="0" w:left="0"/>
              <w:contextualSpacing/>
              <w:rPr>
                <w:rFonts w:ascii="標楷體" w:eastAsia="標楷體" w:hAnsi="標楷體"/>
                <w:color w:val="141823"/>
                <w:sz w:val="28"/>
                <w:szCs w:val="28"/>
              </w:rPr>
            </w:pPr>
            <w:r w:rsidRPr="00EE6F04">
              <w:rPr>
                <w:rFonts w:ascii="標楷體" w:eastAsia="標楷體" w:hAnsi="標楷體" w:hint="eastAsia"/>
                <w:color w:val="141823"/>
                <w:sz w:val="28"/>
                <w:szCs w:val="28"/>
                <w:lang w:eastAsia="zh-CN"/>
              </w:rPr>
              <w:t>国立台北大学不动产与城乡环境学系博士班</w:t>
            </w:r>
          </w:p>
        </w:tc>
      </w:tr>
    </w:tbl>
    <w:p w:rsidR="006A20D2" w:rsidRPr="00EE6F04" w:rsidRDefault="006A20D2" w:rsidP="00511D3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標楷體" w:eastAsia="標楷體" w:hAnsi="標楷體"/>
          <w:color w:val="141823"/>
          <w:sz w:val="23"/>
          <w:szCs w:val="23"/>
        </w:rPr>
      </w:pPr>
    </w:p>
    <w:p w:rsidR="006A20D2" w:rsidRPr="00EE6F04" w:rsidRDefault="006A20D2" w:rsidP="00511D3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標楷體" w:eastAsia="標楷體" w:hAnsi="標楷體"/>
          <w:color w:val="141823"/>
          <w:sz w:val="23"/>
          <w:szCs w:val="23"/>
        </w:rPr>
      </w:pPr>
    </w:p>
    <w:sectPr w:rsidR="006A20D2" w:rsidRPr="00EE6F04" w:rsidSect="00DE3F34">
      <w:headerReference w:type="default" r:id="rId8"/>
      <w:pgSz w:w="11906" w:h="16838"/>
      <w:pgMar w:top="720" w:right="720" w:bottom="284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EF" w:rsidRDefault="00017EEF" w:rsidP="00511D3E">
      <w:r>
        <w:separator/>
      </w:r>
    </w:p>
  </w:endnote>
  <w:endnote w:type="continuationSeparator" w:id="0">
    <w:p w:rsidR="00017EEF" w:rsidRDefault="00017EEF" w:rsidP="005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EF" w:rsidRDefault="00017EEF" w:rsidP="00511D3E">
      <w:r>
        <w:separator/>
      </w:r>
    </w:p>
  </w:footnote>
  <w:footnote w:type="continuationSeparator" w:id="0">
    <w:p w:rsidR="00017EEF" w:rsidRDefault="00017EEF" w:rsidP="0051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3E" w:rsidRDefault="00511D3E" w:rsidP="00511D3E">
    <w:pPr>
      <w:pStyle w:val="a5"/>
      <w:jc w:val="right"/>
    </w:pPr>
    <w:r>
      <w:rPr>
        <w:noProof/>
      </w:rPr>
      <w:drawing>
        <wp:inline distT="0" distB="0" distL="0" distR="0">
          <wp:extent cx="1619471" cy="876076"/>
          <wp:effectExtent l="0" t="0" r="0" b="635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M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6" b="22677"/>
                  <a:stretch/>
                </pic:blipFill>
                <pic:spPr bwMode="auto">
                  <a:xfrm>
                    <a:off x="0" y="0"/>
                    <a:ext cx="1636680" cy="885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185"/>
    <w:multiLevelType w:val="multilevel"/>
    <w:tmpl w:val="7540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F4E91"/>
    <w:multiLevelType w:val="hybridMultilevel"/>
    <w:tmpl w:val="93AA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826E32"/>
    <w:multiLevelType w:val="multilevel"/>
    <w:tmpl w:val="A68E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E"/>
    <w:rsid w:val="00017EEF"/>
    <w:rsid w:val="00384787"/>
    <w:rsid w:val="003C2BE9"/>
    <w:rsid w:val="004979F5"/>
    <w:rsid w:val="00511D3E"/>
    <w:rsid w:val="00566D10"/>
    <w:rsid w:val="006228FC"/>
    <w:rsid w:val="006A20D2"/>
    <w:rsid w:val="00894DAC"/>
    <w:rsid w:val="00AB205C"/>
    <w:rsid w:val="00B20225"/>
    <w:rsid w:val="00D37ECE"/>
    <w:rsid w:val="00DE3F34"/>
    <w:rsid w:val="00E26EFF"/>
    <w:rsid w:val="00E3702B"/>
    <w:rsid w:val="00EE6F04"/>
    <w:rsid w:val="00F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D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1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D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D3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F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1D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11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1D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1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1D3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蘇雅婷</dc:creator>
  <cp:keywords/>
  <dc:description/>
  <cp:lastModifiedBy>nom</cp:lastModifiedBy>
  <cp:revision>6</cp:revision>
  <dcterms:created xsi:type="dcterms:W3CDTF">2014-11-11T03:42:00Z</dcterms:created>
  <dcterms:modified xsi:type="dcterms:W3CDTF">2015-10-01T22:47:00Z</dcterms:modified>
</cp:coreProperties>
</file>